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67B" w:rsidRDefault="00DC467B" w:rsidP="003D5C01">
      <w:pPr>
        <w:rPr>
          <w:sz w:val="36"/>
          <w:szCs w:val="36"/>
        </w:rPr>
      </w:pPr>
    </w:p>
    <w:p w:rsidR="00DC467B" w:rsidRDefault="00DC467B" w:rsidP="00DC46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Nr.</w:t>
      </w:r>
      <w:r w:rsidR="003D5C01">
        <w:rPr>
          <w:sz w:val="28"/>
          <w:szCs w:val="28"/>
        </w:rPr>
        <w:t>1096/10.07.2018</w:t>
      </w:r>
    </w:p>
    <w:p w:rsidR="00DC467B" w:rsidRDefault="00DC467B" w:rsidP="00DC467B">
      <w:pPr>
        <w:ind w:firstLine="708"/>
        <w:rPr>
          <w:sz w:val="28"/>
          <w:szCs w:val="28"/>
        </w:rPr>
      </w:pPr>
    </w:p>
    <w:p w:rsidR="00DC467B" w:rsidRDefault="00DC467B" w:rsidP="00DC467B">
      <w:pPr>
        <w:ind w:firstLine="708"/>
        <w:rPr>
          <w:sz w:val="28"/>
          <w:szCs w:val="28"/>
        </w:rPr>
      </w:pPr>
    </w:p>
    <w:p w:rsidR="00DC467B" w:rsidRDefault="00DC467B" w:rsidP="00DC467B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CĂTRE,</w:t>
      </w:r>
    </w:p>
    <w:p w:rsidR="00DC467B" w:rsidRDefault="00DC467B" w:rsidP="00DC467B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INSPECTORATUL ȘCOLAR JUDETEAN HUNEDOARA</w:t>
      </w:r>
    </w:p>
    <w:p w:rsidR="00DC467B" w:rsidRDefault="00DC467B" w:rsidP="00DC467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Doamnei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Inspector 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colar</w:t>
      </w:r>
      <w:proofErr w:type="spellEnd"/>
      <w:r>
        <w:rPr>
          <w:sz w:val="28"/>
          <w:szCs w:val="28"/>
        </w:rPr>
        <w:t xml:space="preserve"> General </w:t>
      </w:r>
      <w:proofErr w:type="spellStart"/>
      <w:r>
        <w:rPr>
          <w:sz w:val="28"/>
          <w:szCs w:val="28"/>
        </w:rPr>
        <w:t>prof.dr.Maria</w:t>
      </w:r>
      <w:proofErr w:type="spellEnd"/>
      <w:r>
        <w:rPr>
          <w:sz w:val="28"/>
          <w:szCs w:val="28"/>
        </w:rPr>
        <w:t xml:space="preserve"> ȘTEFĂNIE</w:t>
      </w:r>
    </w:p>
    <w:p w:rsidR="00DC467B" w:rsidRDefault="00DC467B" w:rsidP="00DC467B">
      <w:pPr>
        <w:jc w:val="center"/>
        <w:rPr>
          <w:noProof/>
          <w:sz w:val="28"/>
          <w:szCs w:val="28"/>
        </w:rPr>
      </w:pPr>
    </w:p>
    <w:p w:rsidR="00DC467B" w:rsidRDefault="00DC467B" w:rsidP="00DC467B">
      <w:pPr>
        <w:pStyle w:val="Listparagraf"/>
        <w:rPr>
          <w:sz w:val="28"/>
          <w:szCs w:val="28"/>
        </w:rPr>
      </w:pPr>
      <w:proofErr w:type="spellStart"/>
      <w:r>
        <w:rPr>
          <w:sz w:val="28"/>
          <w:szCs w:val="28"/>
        </w:rPr>
        <w:t>Domnei</w:t>
      </w:r>
      <w:proofErr w:type="spellEnd"/>
      <w:r>
        <w:rPr>
          <w:sz w:val="28"/>
          <w:szCs w:val="28"/>
        </w:rPr>
        <w:t xml:space="preserve"> Inspector </w:t>
      </w:r>
      <w:proofErr w:type="spellStart"/>
      <w:r>
        <w:rPr>
          <w:sz w:val="28"/>
          <w:szCs w:val="28"/>
        </w:rPr>
        <w:t>Școlar</w:t>
      </w:r>
      <w:proofErr w:type="spellEnd"/>
      <w:r>
        <w:rPr>
          <w:sz w:val="28"/>
          <w:szCs w:val="28"/>
        </w:rPr>
        <w:t xml:space="preserve"> I.P.T</w:t>
      </w:r>
      <w:proofErr w:type="gramStart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prof.Dana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Luiza</w:t>
      </w:r>
      <w:proofErr w:type="spellEnd"/>
      <w:r>
        <w:rPr>
          <w:sz w:val="28"/>
          <w:szCs w:val="28"/>
        </w:rPr>
        <w:t xml:space="preserve"> CIOARĂ</w:t>
      </w:r>
    </w:p>
    <w:p w:rsidR="00DC467B" w:rsidRDefault="00DC467B" w:rsidP="00DC467B">
      <w:pPr>
        <w:pStyle w:val="Listparagraf"/>
        <w:rPr>
          <w:sz w:val="28"/>
          <w:szCs w:val="28"/>
        </w:rPr>
      </w:pPr>
    </w:p>
    <w:p w:rsidR="00DC467B" w:rsidRDefault="00DC467B" w:rsidP="00DC467B">
      <w:pPr>
        <w:pStyle w:val="Listparagraf"/>
        <w:jc w:val="center"/>
        <w:rPr>
          <w:sz w:val="28"/>
          <w:szCs w:val="28"/>
        </w:rPr>
      </w:pPr>
    </w:p>
    <w:p w:rsidR="00DC467B" w:rsidRDefault="00DC467B" w:rsidP="00DC467B">
      <w:pPr>
        <w:rPr>
          <w:sz w:val="28"/>
          <w:szCs w:val="28"/>
        </w:rPr>
      </w:pPr>
      <w:r>
        <w:rPr>
          <w:sz w:val="28"/>
          <w:szCs w:val="28"/>
        </w:rPr>
        <w:t xml:space="preserve">Ref: </w:t>
      </w:r>
      <w:proofErr w:type="spellStart"/>
      <w:r>
        <w:rPr>
          <w:sz w:val="28"/>
          <w:szCs w:val="28"/>
        </w:rPr>
        <w:t>Comisia</w:t>
      </w:r>
      <w:proofErr w:type="spellEnd"/>
      <w:r>
        <w:rPr>
          <w:sz w:val="28"/>
          <w:szCs w:val="28"/>
        </w:rPr>
        <w:t xml:space="preserve"> de </w:t>
      </w:r>
      <w:proofErr w:type="spellStart"/>
      <w:proofErr w:type="gramStart"/>
      <w:r>
        <w:rPr>
          <w:sz w:val="28"/>
          <w:szCs w:val="28"/>
        </w:rPr>
        <w:t>certificare</w:t>
      </w:r>
      <w:proofErr w:type="spellEnd"/>
      <w:r>
        <w:rPr>
          <w:sz w:val="28"/>
          <w:szCs w:val="28"/>
        </w:rPr>
        <w:t xml:space="preserve">  a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calificării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profesionale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nivel</w:t>
      </w:r>
      <w:proofErr w:type="spellEnd"/>
      <w:r>
        <w:rPr>
          <w:sz w:val="28"/>
          <w:szCs w:val="28"/>
        </w:rPr>
        <w:t xml:space="preserve"> 3, </w:t>
      </w:r>
      <w:proofErr w:type="spellStart"/>
      <w:r>
        <w:rPr>
          <w:sz w:val="28"/>
          <w:szCs w:val="28"/>
        </w:rPr>
        <w:t>învățământ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profesional</w:t>
      </w:r>
      <w:proofErr w:type="spellEnd"/>
    </w:p>
    <w:p w:rsidR="00DC467B" w:rsidRDefault="00DC467B" w:rsidP="00DC467B">
      <w:pPr>
        <w:rPr>
          <w:sz w:val="28"/>
          <w:szCs w:val="28"/>
        </w:rPr>
      </w:pPr>
      <w:r>
        <w:rPr>
          <w:sz w:val="28"/>
          <w:szCs w:val="28"/>
        </w:rPr>
        <w:t xml:space="preserve">Data: </w:t>
      </w:r>
      <w:r w:rsidR="003D5C01">
        <w:rPr>
          <w:sz w:val="28"/>
          <w:szCs w:val="28"/>
        </w:rPr>
        <w:t>10.07.2018</w:t>
      </w:r>
    </w:p>
    <w:p w:rsidR="00DC467B" w:rsidRDefault="00DC467B" w:rsidP="00DC467B">
      <w:pPr>
        <w:rPr>
          <w:sz w:val="28"/>
          <w:szCs w:val="28"/>
        </w:rPr>
      </w:pPr>
      <w:r>
        <w:rPr>
          <w:sz w:val="28"/>
          <w:szCs w:val="28"/>
        </w:rPr>
        <w:t xml:space="preserve">De </w:t>
      </w:r>
      <w:proofErr w:type="gramStart"/>
      <w:r>
        <w:rPr>
          <w:sz w:val="28"/>
          <w:szCs w:val="28"/>
        </w:rPr>
        <w:t>la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Liceul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Tehnologic”Nicolaus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Olahus”Orăștie</w:t>
      </w:r>
      <w:bookmarkStart w:id="0" w:name="_GoBack"/>
      <w:bookmarkEnd w:id="0"/>
      <w:proofErr w:type="spellEnd"/>
    </w:p>
    <w:p w:rsidR="00DC467B" w:rsidRDefault="00DC467B" w:rsidP="00DC467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Nr.pagini</w:t>
      </w:r>
      <w:proofErr w:type="spellEnd"/>
      <w:r>
        <w:rPr>
          <w:sz w:val="28"/>
          <w:szCs w:val="28"/>
        </w:rPr>
        <w:t>: 2</w:t>
      </w:r>
    </w:p>
    <w:p w:rsidR="00DC467B" w:rsidRDefault="00DC467B" w:rsidP="00DC467B">
      <w:pPr>
        <w:ind w:firstLine="708"/>
        <w:jc w:val="right"/>
        <w:rPr>
          <w:sz w:val="28"/>
          <w:szCs w:val="28"/>
        </w:rPr>
      </w:pPr>
    </w:p>
    <w:p w:rsidR="00DC467B" w:rsidRDefault="00DC467B" w:rsidP="00DC467B">
      <w:pPr>
        <w:ind w:firstLine="708"/>
        <w:jc w:val="right"/>
        <w:rPr>
          <w:sz w:val="28"/>
          <w:szCs w:val="28"/>
        </w:rPr>
      </w:pP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8"/>
          <w:szCs w:val="28"/>
          <w:lang w:eastAsia="en-GB"/>
        </w:rPr>
        <w:t xml:space="preserve">                      Ca urmare a adresei nr. 3027/09.07.2018, având în vedere Ordinul M.E.N.  nr. 4435/29.08.2014, privind Metodologia de organizare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desfăşurare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a examenelor de certificare a calificării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absolvenţilor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învăţământului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profesional, filieră tehnologică, vă rugăm  să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aprobaţi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 solicitarea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unităţii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 noastre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şcolare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de  a  se constitui  </w:t>
      </w:r>
      <w:r>
        <w:rPr>
          <w:rFonts w:ascii="Times New Roman" w:hAnsi="Times New Roman" w:cs="Times New Roman"/>
          <w:b/>
          <w:sz w:val="28"/>
          <w:szCs w:val="28"/>
          <w:lang w:eastAsia="en-GB"/>
        </w:rPr>
        <w:t>centru  de examen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pentru certificare a calificării profesionale a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absolvenţilor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din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învăţământul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profesional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tehnic preuniversitar </w:t>
      </w:r>
      <w:r>
        <w:rPr>
          <w:rFonts w:ascii="Times New Roman" w:hAnsi="Times New Roman" w:cs="Times New Roman"/>
          <w:b/>
          <w:sz w:val="28"/>
          <w:szCs w:val="28"/>
          <w:lang w:eastAsia="en-GB"/>
        </w:rPr>
        <w:t>nivelul 3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de calificare, sesiunea </w:t>
      </w:r>
      <w:r>
        <w:rPr>
          <w:rFonts w:ascii="Times New Roman" w:hAnsi="Times New Roman" w:cs="Times New Roman"/>
          <w:b/>
          <w:sz w:val="28"/>
          <w:szCs w:val="28"/>
          <w:lang w:eastAsia="en-GB"/>
        </w:rPr>
        <w:t>iulie 2018.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hAnsi="Times New Roman" w:cs="Times New Roman"/>
          <w:b/>
          <w:sz w:val="28"/>
          <w:szCs w:val="28"/>
          <w:lang w:eastAsia="en-GB"/>
        </w:rPr>
        <w:t>Domeniul: ELECTRIC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hAnsi="Times New Roman" w:cs="Times New Roman"/>
          <w:b/>
          <w:sz w:val="28"/>
          <w:szCs w:val="28"/>
          <w:lang w:eastAsia="en-GB"/>
        </w:rPr>
        <w:t>Calificarea: ELECTRICIAN EXPLOATARE JOASĂ TENSIUNE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hAnsi="Times New Roman" w:cs="Times New Roman"/>
          <w:b/>
          <w:sz w:val="28"/>
          <w:szCs w:val="28"/>
          <w:lang w:eastAsia="en-GB"/>
        </w:rPr>
        <w:t>Domeniul: PRELUCRĂRI LA CALD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hAnsi="Times New Roman" w:cs="Times New Roman"/>
          <w:b/>
          <w:sz w:val="28"/>
          <w:szCs w:val="28"/>
          <w:lang w:eastAsia="en-GB"/>
        </w:rPr>
        <w:t>Calificarea: SUDOR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Liceul Tehnologic „Nicolaus Olahus ” Orăștie </w:t>
      </w:r>
      <w:proofErr w:type="spellStart"/>
      <w:r>
        <w:rPr>
          <w:rFonts w:ascii="Times New Roman" w:hAnsi="Times New Roman" w:cs="Times New Roman"/>
          <w:sz w:val="28"/>
          <w:szCs w:val="28"/>
        </w:rPr>
        <w:t>îndeplineşte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organizatorice obligatorii  pentru  asigurarea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calităţii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 examenului   de   certificare  a </w:t>
      </w:r>
      <w:proofErr w:type="spellStart"/>
      <w:r>
        <w:rPr>
          <w:rFonts w:ascii="Times New Roman" w:hAnsi="Times New Roman" w:cs="Times New Roman"/>
          <w:sz w:val="28"/>
          <w:szCs w:val="28"/>
          <w:lang w:eastAsia="en-GB"/>
        </w:rPr>
        <w:t>competenţelor</w:t>
      </w:r>
      <w:proofErr w:type="spellEnd"/>
      <w:r>
        <w:rPr>
          <w:rFonts w:ascii="Times New Roman" w:hAnsi="Times New Roman" w:cs="Times New Roman"/>
          <w:sz w:val="28"/>
          <w:szCs w:val="28"/>
          <w:lang w:eastAsia="en-GB"/>
        </w:rPr>
        <w:t xml:space="preserve"> profesionale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Poate  asigura în </w:t>
      </w:r>
      <w:proofErr w:type="spellStart"/>
      <w:r>
        <w:rPr>
          <w:rFonts w:ascii="Times New Roman" w:hAnsi="Times New Roman" w:cs="Times New Roman"/>
          <w:sz w:val="28"/>
          <w:szCs w:val="28"/>
        </w:rPr>
        <w:t>spaţiile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proprii sau ale colaboratorilor </w:t>
      </w:r>
      <w:proofErr w:type="spellStart"/>
      <w:r>
        <w:rPr>
          <w:rFonts w:ascii="Times New Roman" w:hAnsi="Times New Roman" w:cs="Times New Roman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optime de </w:t>
      </w:r>
      <w:proofErr w:type="spellStart"/>
      <w:r>
        <w:rPr>
          <w:rFonts w:ascii="Times New Roman" w:hAnsi="Times New Roman" w:cs="Times New Roman"/>
          <w:sz w:val="28"/>
          <w:szCs w:val="28"/>
        </w:rPr>
        <w:t>desfăşurare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probelor de examen, cât mai apropiate de </w:t>
      </w:r>
      <w:proofErr w:type="spellStart"/>
      <w:r>
        <w:rPr>
          <w:rFonts w:ascii="Times New Roman" w:hAnsi="Times New Roman" w:cs="Times New Roman"/>
          <w:sz w:val="28"/>
          <w:szCs w:val="28"/>
        </w:rPr>
        <w:t>condiţiile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muncă la angajatori;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Poate asigura materialele/consumabilele, utilajele, sculele, dispozitivele, instrumentele, birotica etc. necesare </w:t>
      </w:r>
      <w:proofErr w:type="spellStart"/>
      <w:r>
        <w:rPr>
          <w:rFonts w:ascii="Times New Roman" w:hAnsi="Times New Roman" w:cs="Times New Roman"/>
          <w:sz w:val="28"/>
          <w:szCs w:val="28"/>
        </w:rPr>
        <w:t>susţinerii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probelor, pentru fiecare calificare profesională pentru care se organizează examen (în perioada sesiunii de examene, conform graficului de </w:t>
      </w:r>
      <w:proofErr w:type="spellStart"/>
      <w:r>
        <w:rPr>
          <w:rFonts w:ascii="Times New Roman" w:hAnsi="Times New Roman" w:cs="Times New Roman"/>
          <w:sz w:val="28"/>
          <w:szCs w:val="28"/>
        </w:rPr>
        <w:t>desfăşurare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Poate asigura </w:t>
      </w:r>
      <w:proofErr w:type="spellStart"/>
      <w:r>
        <w:rPr>
          <w:rFonts w:ascii="Times New Roman" w:hAnsi="Times New Roman" w:cs="Times New Roman"/>
          <w:sz w:val="28"/>
          <w:szCs w:val="28"/>
        </w:rPr>
        <w:t>desfăşurarea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activităţilor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specifice comisiilor de examen în </w:t>
      </w:r>
      <w:proofErr w:type="spellStart"/>
      <w:r>
        <w:rPr>
          <w:rFonts w:ascii="Times New Roman" w:hAnsi="Times New Roman" w:cs="Times New Roman"/>
          <w:sz w:val="28"/>
          <w:szCs w:val="28"/>
        </w:rPr>
        <w:t>condiţii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optime, precum </w:t>
      </w:r>
      <w:proofErr w:type="spellStart"/>
      <w:r>
        <w:rPr>
          <w:rFonts w:ascii="Times New Roman" w:hAnsi="Times New Roman" w:cs="Times New Roman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securitatea documentelor comisiei.</w:t>
      </w:r>
    </w:p>
    <w:p w:rsidR="00DC467B" w:rsidRDefault="00DC467B" w:rsidP="00DC467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Are </w:t>
      </w:r>
      <w:proofErr w:type="spellStart"/>
      <w:r>
        <w:rPr>
          <w:rFonts w:ascii="Times New Roman" w:hAnsi="Times New Roman" w:cs="Times New Roman"/>
          <w:sz w:val="28"/>
          <w:szCs w:val="28"/>
        </w:rPr>
        <w:t>experienţă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recunoscută pe </w:t>
      </w:r>
      <w:proofErr w:type="spellStart"/>
      <w:r>
        <w:rPr>
          <w:rFonts w:ascii="Times New Roman" w:hAnsi="Times New Roman" w:cs="Times New Roman"/>
          <w:sz w:val="28"/>
          <w:szCs w:val="28"/>
        </w:rPr>
        <w:t>piaţa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locală a muncii în pregătirea profesională.</w:t>
      </w:r>
    </w:p>
    <w:p w:rsidR="00DC467B" w:rsidRDefault="00DC467B" w:rsidP="00DC467B">
      <w:pPr>
        <w:pStyle w:val="Listparagraf"/>
        <w:rPr>
          <w:sz w:val="28"/>
          <w:szCs w:val="28"/>
        </w:rPr>
      </w:pPr>
      <w:proofErr w:type="spellStart"/>
      <w:r>
        <w:rPr>
          <w:sz w:val="28"/>
          <w:szCs w:val="28"/>
        </w:rPr>
        <w:t>Vă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mulțumim</w:t>
      </w:r>
      <w:proofErr w:type="spellEnd"/>
      <w:r>
        <w:rPr>
          <w:sz w:val="28"/>
          <w:szCs w:val="28"/>
        </w:rPr>
        <w:t>,</w:t>
      </w:r>
    </w:p>
    <w:p w:rsidR="00DC467B" w:rsidRDefault="00DC467B" w:rsidP="00DC467B">
      <w:pPr>
        <w:pStyle w:val="Listparagraf"/>
        <w:rPr>
          <w:sz w:val="28"/>
          <w:szCs w:val="28"/>
        </w:rPr>
      </w:pPr>
    </w:p>
    <w:p w:rsidR="00DC467B" w:rsidRDefault="00DC467B" w:rsidP="00DC467B">
      <w:pPr>
        <w:pStyle w:val="Listparagraf"/>
        <w:jc w:val="center"/>
        <w:rPr>
          <w:sz w:val="28"/>
          <w:szCs w:val="28"/>
        </w:rPr>
      </w:pPr>
      <w:r>
        <w:rPr>
          <w:sz w:val="28"/>
          <w:szCs w:val="28"/>
        </w:rPr>
        <w:t>Director,</w:t>
      </w:r>
    </w:p>
    <w:p w:rsidR="00DC467B" w:rsidRDefault="00DC467B" w:rsidP="00DC467B">
      <w:pPr>
        <w:pStyle w:val="Listparagra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Prof. </w:t>
      </w:r>
      <w:proofErr w:type="spellStart"/>
      <w:r>
        <w:rPr>
          <w:sz w:val="28"/>
          <w:szCs w:val="28"/>
        </w:rPr>
        <w:t>Lenuța</w:t>
      </w:r>
      <w:proofErr w:type="spellEnd"/>
      <w:r>
        <w:rPr>
          <w:sz w:val="28"/>
          <w:szCs w:val="28"/>
        </w:rPr>
        <w:t xml:space="preserve"> Aurelia CÎNDEA</w:t>
      </w:r>
    </w:p>
    <w:p w:rsidR="003D5C01" w:rsidRDefault="003D5C01" w:rsidP="00DC467B">
      <w:pPr>
        <w:pStyle w:val="Listparagraf"/>
        <w:jc w:val="center"/>
        <w:rPr>
          <w:sz w:val="28"/>
          <w:szCs w:val="28"/>
        </w:rPr>
      </w:pPr>
    </w:p>
    <w:p w:rsidR="003D5C01" w:rsidRDefault="003D5C01" w:rsidP="00DC467B">
      <w:pPr>
        <w:pStyle w:val="Listparagraf"/>
        <w:jc w:val="center"/>
        <w:rPr>
          <w:sz w:val="28"/>
          <w:szCs w:val="28"/>
        </w:rPr>
      </w:pPr>
    </w:p>
    <w:p w:rsidR="003D5C01" w:rsidRDefault="003D5C01" w:rsidP="00DC467B">
      <w:pPr>
        <w:pStyle w:val="Listparagraf"/>
        <w:jc w:val="center"/>
        <w:rPr>
          <w:sz w:val="28"/>
          <w:szCs w:val="28"/>
        </w:rPr>
      </w:pPr>
    </w:p>
    <w:p w:rsidR="003D5C01" w:rsidRDefault="003D5C01" w:rsidP="00DC467B">
      <w:pPr>
        <w:pStyle w:val="Listparagraf"/>
        <w:jc w:val="center"/>
        <w:rPr>
          <w:sz w:val="28"/>
          <w:szCs w:val="28"/>
        </w:rPr>
      </w:pPr>
    </w:p>
    <w:p w:rsidR="00DC467B" w:rsidRDefault="00DC467B" w:rsidP="00DC467B">
      <w:pPr>
        <w:rPr>
          <w:sz w:val="28"/>
          <w:szCs w:val="28"/>
        </w:rPr>
      </w:pPr>
    </w:p>
    <w:p w:rsidR="00DC467B" w:rsidRDefault="00DC467B" w:rsidP="00DC467B">
      <w:pPr>
        <w:pStyle w:val="Listparagra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Responsabil</w:t>
      </w:r>
      <w:proofErr w:type="spellEnd"/>
      <w:r>
        <w:rPr>
          <w:sz w:val="28"/>
          <w:szCs w:val="28"/>
        </w:rPr>
        <w:t xml:space="preserve"> aria </w:t>
      </w:r>
      <w:proofErr w:type="spellStart"/>
      <w:r>
        <w:rPr>
          <w:sz w:val="28"/>
          <w:szCs w:val="28"/>
        </w:rPr>
        <w:t>curriculară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Tehnologii</w:t>
      </w:r>
      <w:proofErr w:type="spellEnd"/>
      <w:r>
        <w:rPr>
          <w:sz w:val="28"/>
          <w:szCs w:val="28"/>
        </w:rPr>
        <w:t>,</w:t>
      </w:r>
    </w:p>
    <w:p w:rsidR="00DC467B" w:rsidRDefault="00DC467B" w:rsidP="00DC467B">
      <w:pPr>
        <w:pStyle w:val="Listparagra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Prof. </w:t>
      </w:r>
      <w:proofErr w:type="spellStart"/>
      <w:r>
        <w:rPr>
          <w:sz w:val="28"/>
          <w:szCs w:val="28"/>
        </w:rPr>
        <w:t>Paraschiva</w:t>
      </w:r>
      <w:proofErr w:type="spellEnd"/>
      <w:r>
        <w:rPr>
          <w:sz w:val="28"/>
          <w:szCs w:val="28"/>
        </w:rPr>
        <w:t xml:space="preserve"> Cristina POPA</w:t>
      </w:r>
    </w:p>
    <w:p w:rsidR="00DC467B" w:rsidRDefault="00DC467B" w:rsidP="00DC467B">
      <w:pPr>
        <w:pStyle w:val="Listparagraf"/>
        <w:rPr>
          <w:sz w:val="28"/>
          <w:szCs w:val="28"/>
        </w:rPr>
      </w:pPr>
    </w:p>
    <w:p w:rsidR="00DC467B" w:rsidRDefault="00DC467B" w:rsidP="00DC467B">
      <w:pPr>
        <w:pStyle w:val="Listparagraf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>,</w:t>
      </w:r>
    </w:p>
    <w:p w:rsidR="00DC467B" w:rsidRDefault="00DC467B" w:rsidP="00DC467B">
      <w:pPr>
        <w:pStyle w:val="Listparagraf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Secretar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>,</w:t>
      </w:r>
    </w:p>
    <w:p w:rsidR="00DC467B" w:rsidRDefault="00DC467B" w:rsidP="00DC467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Lidia DEPCIA</w:t>
      </w:r>
    </w:p>
    <w:p w:rsidR="005C4FBC" w:rsidRDefault="005C4FBC"/>
    <w:sectPr w:rsidR="005C4F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D9C" w:rsidRDefault="00B50D9C" w:rsidP="00DC467B">
      <w:r>
        <w:separator/>
      </w:r>
    </w:p>
  </w:endnote>
  <w:endnote w:type="continuationSeparator" w:id="0">
    <w:p w:rsidR="00B50D9C" w:rsidRDefault="00B50D9C" w:rsidP="00DC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67B" w:rsidRDefault="00DC467B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67B" w:rsidRPr="00153F5C" w:rsidRDefault="00DC467B" w:rsidP="00DC467B">
    <w:pPr>
      <w:pStyle w:val="Frspaiere"/>
      <w:jc w:val="right"/>
      <w:rPr>
        <w:rFonts w:ascii="Times New Roman" w:hAnsi="Times New Roman" w:cs="Times New Roman"/>
        <w:sz w:val="16"/>
        <w:szCs w:val="16"/>
      </w:rPr>
    </w:pPr>
    <w:proofErr w:type="spellStart"/>
    <w:r w:rsidRPr="00153F5C">
      <w:rPr>
        <w:rFonts w:ascii="Times New Roman" w:hAnsi="Times New Roman" w:cs="Times New Roman"/>
        <w:sz w:val="16"/>
        <w:szCs w:val="16"/>
      </w:rPr>
      <w:t>Orăştie</w:t>
    </w:r>
    <w:proofErr w:type="spellEnd"/>
    <w:r w:rsidRPr="00153F5C">
      <w:rPr>
        <w:rFonts w:ascii="Times New Roman" w:hAnsi="Times New Roman" w:cs="Times New Roman"/>
        <w:sz w:val="16"/>
        <w:szCs w:val="16"/>
      </w:rPr>
      <w:t>, Județul Hunedoara, România</w:t>
    </w:r>
  </w:p>
  <w:p w:rsidR="00DC467B" w:rsidRPr="00153F5C" w:rsidRDefault="00DC467B" w:rsidP="00DC467B">
    <w:pPr>
      <w:pStyle w:val="Frspaiere"/>
      <w:jc w:val="right"/>
      <w:rPr>
        <w:rFonts w:ascii="Times New Roman" w:hAnsi="Times New Roman" w:cs="Times New Roman"/>
        <w:b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</w:t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</w:r>
    <w:r w:rsidRPr="00153F5C">
      <w:rPr>
        <w:rFonts w:ascii="Times New Roman" w:hAnsi="Times New Roman" w:cs="Times New Roman"/>
        <w:sz w:val="16"/>
        <w:szCs w:val="16"/>
      </w:rPr>
      <w:tab/>
      <w:t xml:space="preserve">              </w:t>
    </w:r>
    <w:r w:rsidRPr="00153F5C">
      <w:rPr>
        <w:rFonts w:ascii="Times New Roman" w:hAnsi="Times New Roman" w:cs="Times New Roman"/>
        <w:b/>
        <w:sz w:val="16"/>
        <w:szCs w:val="16"/>
      </w:rPr>
      <w:t xml:space="preserve">Str. Octavian Goga Nr. 25, cod </w:t>
    </w:r>
    <w:proofErr w:type="spellStart"/>
    <w:r w:rsidRPr="00153F5C">
      <w:rPr>
        <w:rFonts w:ascii="Times New Roman" w:hAnsi="Times New Roman" w:cs="Times New Roman"/>
        <w:b/>
        <w:sz w:val="16"/>
        <w:szCs w:val="16"/>
      </w:rPr>
      <w:t>postal</w:t>
    </w:r>
    <w:proofErr w:type="spellEnd"/>
    <w:r w:rsidRPr="00153F5C">
      <w:rPr>
        <w:rFonts w:ascii="Times New Roman" w:hAnsi="Times New Roman" w:cs="Times New Roman"/>
        <w:b/>
        <w:sz w:val="16"/>
        <w:szCs w:val="16"/>
      </w:rPr>
      <w:t xml:space="preserve"> 335700</w:t>
    </w:r>
  </w:p>
  <w:p w:rsidR="00DC467B" w:rsidRPr="00153F5C" w:rsidRDefault="00DC467B" w:rsidP="00DC467B">
    <w:pPr>
      <w:pStyle w:val="Frspaiere"/>
      <w:jc w:val="right"/>
      <w:rPr>
        <w:rFonts w:ascii="Times New Roman" w:hAnsi="Times New Roman" w:cs="Times New Roman"/>
        <w:b/>
        <w:sz w:val="16"/>
        <w:szCs w:val="16"/>
        <w:lang w:val="fr-FR"/>
      </w:rPr>
    </w:pPr>
    <w:proofErr w:type="gramStart"/>
    <w:r w:rsidRPr="00153F5C">
      <w:rPr>
        <w:rFonts w:ascii="Times New Roman" w:hAnsi="Times New Roman" w:cs="Times New Roman"/>
        <w:b/>
        <w:sz w:val="16"/>
        <w:szCs w:val="16"/>
        <w:lang w:val="fr-FR"/>
      </w:rPr>
      <w:t>e-mail</w:t>
    </w:r>
    <w:proofErr w:type="gramEnd"/>
    <w:r w:rsidRPr="00153F5C">
      <w:rPr>
        <w:rFonts w:ascii="Times New Roman" w:hAnsi="Times New Roman" w:cs="Times New Roman"/>
        <w:b/>
        <w:sz w:val="16"/>
        <w:szCs w:val="16"/>
        <w:lang w:val="fr-FR"/>
      </w:rPr>
      <w:t>: nicolaus_olahus@yahoo.com</w:t>
    </w:r>
  </w:p>
  <w:p w:rsidR="00DC467B" w:rsidRPr="00153F5C" w:rsidRDefault="00DC467B" w:rsidP="00DC467B">
    <w:pPr>
      <w:pStyle w:val="Frspaiere"/>
      <w:jc w:val="right"/>
      <w:rPr>
        <w:rFonts w:ascii="Times New Roman" w:hAnsi="Times New Roman" w:cs="Times New Roman"/>
        <w:sz w:val="16"/>
        <w:szCs w:val="16"/>
      </w:rPr>
    </w:pPr>
    <w:r w:rsidRPr="00153F5C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Tel/Fax: 0254/241389</w:t>
    </w:r>
  </w:p>
  <w:p w:rsidR="00DC467B" w:rsidRDefault="00DC467B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67B" w:rsidRDefault="00DC467B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D9C" w:rsidRDefault="00B50D9C" w:rsidP="00DC467B">
      <w:r>
        <w:separator/>
      </w:r>
    </w:p>
  </w:footnote>
  <w:footnote w:type="continuationSeparator" w:id="0">
    <w:p w:rsidR="00B50D9C" w:rsidRDefault="00B50D9C" w:rsidP="00DC4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67B" w:rsidRDefault="00DC467B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917" w:type="dxa"/>
      <w:tblInd w:w="-885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2975"/>
      <w:gridCol w:w="284"/>
      <w:gridCol w:w="4254"/>
      <w:gridCol w:w="1702"/>
    </w:tblGrid>
    <w:tr w:rsidR="00DC467B" w:rsidRPr="00B83DF0" w:rsidTr="00EF0B85">
      <w:trPr>
        <w:trHeight w:val="1129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DC467B" w:rsidRPr="00B83DF0" w:rsidRDefault="00DC467B" w:rsidP="00DC467B">
          <w:pPr>
            <w:pStyle w:val="Antet"/>
            <w:ind w:left="743" w:right="-160"/>
            <w:rPr>
              <w:b/>
              <w:color w:val="000000" w:themeColor="text1"/>
            </w:rPr>
          </w:pPr>
          <w:r w:rsidRPr="00B83DF0">
            <w:rPr>
              <w:b/>
              <w:noProof/>
              <w:color w:val="000000" w:themeColor="text1"/>
              <w:lang w:val="ro-RO" w:eastAsia="ro-RO"/>
            </w:rPr>
            <w:drawing>
              <wp:anchor distT="0" distB="0" distL="114300" distR="114300" simplePos="0" relativeHeight="251659264" behindDoc="1" locked="0" layoutInCell="1" allowOverlap="1" wp14:anchorId="69301045" wp14:editId="73ED076C">
                <wp:simplePos x="0" y="0"/>
                <wp:positionH relativeFrom="column">
                  <wp:posOffset>344805</wp:posOffset>
                </wp:positionH>
                <wp:positionV relativeFrom="paragraph">
                  <wp:posOffset>153035</wp:posOffset>
                </wp:positionV>
                <wp:extent cx="647700" cy="593221"/>
                <wp:effectExtent l="0" t="0" r="0" b="0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932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975" w:type="dxa"/>
          <w:tcBorders>
            <w:top w:val="single" w:sz="4" w:space="0" w:color="auto"/>
            <w:bottom w:val="single" w:sz="4" w:space="0" w:color="auto"/>
          </w:tcBorders>
        </w:tcPr>
        <w:p w:rsidR="00DC467B" w:rsidRPr="00B83DF0" w:rsidRDefault="00DC467B" w:rsidP="00DC467B">
          <w:pPr>
            <w:jc w:val="center"/>
            <w:rPr>
              <w:rFonts w:ascii="Arial" w:hAnsi="Arial" w:cs="Arial"/>
              <w:b/>
              <w:i/>
              <w:iCs/>
              <w:color w:val="000000" w:themeColor="text1"/>
              <w:sz w:val="14"/>
              <w:szCs w:val="14"/>
            </w:rPr>
          </w:pPr>
          <w:r w:rsidRPr="00B83DF0">
            <w:rPr>
              <w:b/>
              <w:noProof/>
              <w:color w:val="000000" w:themeColor="text1"/>
              <w:lang w:val="ro-RO" w:eastAsia="ro-RO"/>
            </w:rPr>
            <w:drawing>
              <wp:anchor distT="0" distB="0" distL="114300" distR="114300" simplePos="0" relativeHeight="251660288" behindDoc="1" locked="0" layoutInCell="1" allowOverlap="1" wp14:anchorId="6742AAB3" wp14:editId="039B8799">
                <wp:simplePos x="0" y="0"/>
                <wp:positionH relativeFrom="column">
                  <wp:posOffset>2200910</wp:posOffset>
                </wp:positionH>
                <wp:positionV relativeFrom="paragraph">
                  <wp:posOffset>98770</wp:posOffset>
                </wp:positionV>
                <wp:extent cx="3448050" cy="614938"/>
                <wp:effectExtent l="0" t="0" r="0" b="0"/>
                <wp:wrapNone/>
                <wp:docPr id="8" name="Imagine 8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0426" cy="647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DC467B" w:rsidRPr="00B83DF0" w:rsidRDefault="00DC467B" w:rsidP="00DC467B">
          <w:pPr>
            <w:ind w:left="-108"/>
            <w:jc w:val="center"/>
            <w:rPr>
              <w:rFonts w:ascii="Arial" w:hAnsi="Arial" w:cs="Arial"/>
              <w:b/>
              <w:iCs/>
              <w:color w:val="000000" w:themeColor="text1"/>
            </w:rPr>
          </w:pPr>
        </w:p>
        <w:p w:rsidR="00DC467B" w:rsidRPr="00B83DF0" w:rsidRDefault="00DC467B" w:rsidP="00DC467B">
          <w:pPr>
            <w:ind w:left="-397"/>
            <w:jc w:val="center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LICEUL TEHNOLOGIC</w:t>
          </w:r>
        </w:p>
        <w:p w:rsidR="00DC467B" w:rsidRPr="00B83DF0" w:rsidRDefault="00DC467B" w:rsidP="00DC467B">
          <w:pPr>
            <w:ind w:left="35" w:right="-250"/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“NICOLAUS OLAHUS”</w:t>
          </w:r>
        </w:p>
        <w:p w:rsidR="00DC467B" w:rsidRPr="00B83DF0" w:rsidRDefault="00DC467B" w:rsidP="00DC467B">
          <w:pPr>
            <w:ind w:left="35" w:right="-250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iCs/>
              <w:color w:val="000000" w:themeColor="text1"/>
              <w:sz w:val="20"/>
              <w:szCs w:val="20"/>
            </w:rPr>
            <w:t xml:space="preserve">               ORĂŞTIE</w:t>
          </w:r>
        </w:p>
        <w:p w:rsidR="00DC467B" w:rsidRPr="00B83DF0" w:rsidRDefault="00DC467B" w:rsidP="00DC467B">
          <w:pPr>
            <w:pStyle w:val="Antet"/>
            <w:jc w:val="center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284" w:type="dxa"/>
          <w:tcBorders>
            <w:top w:val="single" w:sz="4" w:space="0" w:color="auto"/>
            <w:bottom w:val="single" w:sz="4" w:space="0" w:color="auto"/>
          </w:tcBorders>
        </w:tcPr>
        <w:p w:rsidR="00DC467B" w:rsidRPr="00B83DF0" w:rsidRDefault="00DC467B" w:rsidP="00DC467B">
          <w:pPr>
            <w:pStyle w:val="Antet"/>
            <w:ind w:left="-722"/>
            <w:rPr>
              <w:b/>
              <w:color w:val="000000" w:themeColor="text1"/>
            </w:rPr>
          </w:pPr>
        </w:p>
      </w:tc>
      <w:tc>
        <w:tcPr>
          <w:tcW w:w="4254" w:type="dxa"/>
          <w:tcBorders>
            <w:top w:val="single" w:sz="4" w:space="0" w:color="auto"/>
            <w:bottom w:val="single" w:sz="4" w:space="0" w:color="auto"/>
          </w:tcBorders>
        </w:tcPr>
        <w:p w:rsidR="00DC467B" w:rsidRPr="00B83DF0" w:rsidRDefault="00DC467B" w:rsidP="00DC467B">
          <w:pPr>
            <w:ind w:left="-108"/>
            <w:contextualSpacing/>
            <w:jc w:val="both"/>
            <w:rPr>
              <w:b/>
              <w:color w:val="000000" w:themeColor="text1"/>
              <w:spacing w:val="24"/>
            </w:rPr>
          </w:pPr>
          <w:r w:rsidRPr="00B83DF0">
            <w:rPr>
              <w:b/>
              <w:color w:val="000000" w:themeColor="text1"/>
            </w:rPr>
            <w:t xml:space="preserve"> </w:t>
          </w:r>
        </w:p>
      </w:tc>
      <w:tc>
        <w:tcPr>
          <w:tcW w:w="170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DC467B" w:rsidRPr="00B83DF0" w:rsidRDefault="00DC467B" w:rsidP="00DC467B">
          <w:pPr>
            <w:ind w:left="1855" w:hanging="1855"/>
            <w:jc w:val="center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</w:p>
        <w:p w:rsidR="00DC467B" w:rsidRPr="00B83DF0" w:rsidRDefault="00DC467B" w:rsidP="00DC467B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</w:t>
          </w:r>
        </w:p>
        <w:p w:rsidR="00DC467B" w:rsidRPr="00B83DF0" w:rsidRDefault="00DC467B" w:rsidP="00DC467B">
          <w:pPr>
            <w:ind w:right="-39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</w:t>
          </w:r>
        </w:p>
        <w:p w:rsidR="00DC467B" w:rsidRPr="00B83DF0" w:rsidRDefault="00DC467B" w:rsidP="00DC467B">
          <w:pPr>
            <w:ind w:left="-1383"/>
            <w:jc w:val="both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B83DF0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     </w:t>
          </w:r>
        </w:p>
        <w:p w:rsidR="00DC467B" w:rsidRPr="00B83DF0" w:rsidRDefault="00DC467B" w:rsidP="00DC467B">
          <w:pPr>
            <w:pStyle w:val="Antet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B83DF0">
            <w:rPr>
              <w:rFonts w:ascii="Arial" w:hAnsi="Arial" w:cs="Arial"/>
              <w:b/>
              <w:color w:val="000000" w:themeColor="text1"/>
            </w:rPr>
            <w:t xml:space="preserve"> </w:t>
          </w:r>
        </w:p>
      </w:tc>
    </w:tr>
    <w:tr w:rsidR="00DC467B" w:rsidRPr="00B83DF0" w:rsidTr="00EF0B85">
      <w:tblPrEx>
        <w:tblBorders>
          <w:top w:val="single" w:sz="4" w:space="0" w:color="auto"/>
          <w:bottom w:val="none" w:sz="0" w:space="0" w:color="auto"/>
        </w:tblBorders>
        <w:tblLook w:val="0000" w:firstRow="0" w:lastRow="0" w:firstColumn="0" w:lastColumn="0" w:noHBand="0" w:noVBand="0"/>
      </w:tblPrEx>
      <w:trPr>
        <w:trHeight w:val="100"/>
      </w:trPr>
      <w:tc>
        <w:tcPr>
          <w:tcW w:w="10917" w:type="dxa"/>
          <w:gridSpan w:val="5"/>
          <w:tcBorders>
            <w:top w:val="single" w:sz="4" w:space="0" w:color="auto"/>
          </w:tcBorders>
        </w:tcPr>
        <w:p w:rsidR="00DC467B" w:rsidRPr="00B83DF0" w:rsidRDefault="00DC467B" w:rsidP="00DC467B">
          <w:pPr>
            <w:pStyle w:val="Antet"/>
            <w:rPr>
              <w:b/>
              <w:color w:val="000000" w:themeColor="text1"/>
            </w:rPr>
          </w:pPr>
        </w:p>
      </w:tc>
    </w:tr>
  </w:tbl>
  <w:p w:rsidR="00DC467B" w:rsidRDefault="00DC467B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67B" w:rsidRDefault="00DC467B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939"/>
    <w:rsid w:val="00134939"/>
    <w:rsid w:val="001B1964"/>
    <w:rsid w:val="003D5C01"/>
    <w:rsid w:val="005C4FBC"/>
    <w:rsid w:val="00B50D9C"/>
    <w:rsid w:val="00D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B5B2C-1AB4-499B-904B-864C4722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C467B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DC467B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DC467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C46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DC467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C467B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elgril">
    <w:name w:val="Table Grid"/>
    <w:basedOn w:val="TabelNormal"/>
    <w:uiPriority w:val="99"/>
    <w:rsid w:val="00DC4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3D5C0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D5C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317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</dc:creator>
  <cp:keywords/>
  <dc:description/>
  <cp:lastModifiedBy>SECRETARIAT</cp:lastModifiedBy>
  <cp:revision>3</cp:revision>
  <cp:lastPrinted>2018-07-11T05:07:00Z</cp:lastPrinted>
  <dcterms:created xsi:type="dcterms:W3CDTF">2018-07-10T13:02:00Z</dcterms:created>
  <dcterms:modified xsi:type="dcterms:W3CDTF">2018-07-11T05:13:00Z</dcterms:modified>
</cp:coreProperties>
</file>